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FC988" w14:textId="77777777" w:rsidR="007D3069" w:rsidRPr="00006E39" w:rsidRDefault="007D3069" w:rsidP="006D4BDE">
      <w:pPr>
        <w:rPr>
          <w:rFonts w:asciiTheme="minorHAnsi" w:hAnsiTheme="minorHAnsi" w:cstheme="minorHAnsi"/>
        </w:rPr>
      </w:pPr>
    </w:p>
    <w:p w14:paraId="0D2BB696" w14:textId="77777777" w:rsidR="006D4BDE" w:rsidRPr="00006E39" w:rsidRDefault="006D4BDE" w:rsidP="006D4BDE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006E39">
        <w:rPr>
          <w:rFonts w:asciiTheme="minorHAnsi" w:hAnsiTheme="minorHAnsi" w:cstheme="minorHAnsi"/>
          <w:b/>
          <w:bCs/>
          <w:sz w:val="40"/>
          <w:szCs w:val="40"/>
        </w:rPr>
        <w:t>SUPMICROTECH</w:t>
      </w:r>
    </w:p>
    <w:p w14:paraId="61086332" w14:textId="77777777" w:rsidR="006D4BDE" w:rsidRPr="00006E39" w:rsidRDefault="006D4BDE" w:rsidP="006D4BDE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006E39">
        <w:rPr>
          <w:rFonts w:asciiTheme="minorHAnsi" w:hAnsiTheme="minorHAnsi" w:cstheme="minorHAnsi"/>
          <w:b/>
          <w:bCs/>
          <w:sz w:val="40"/>
          <w:szCs w:val="40"/>
        </w:rPr>
        <w:t>ECOLE NATIONALE SUPERIEURE DE MECANIQUE ET DES MICROTECHNIQUES</w:t>
      </w:r>
    </w:p>
    <w:p w14:paraId="19D252AD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34BA84B3" w14:textId="77777777" w:rsidR="006D4BDE" w:rsidRPr="00006E39" w:rsidRDefault="006D4BDE" w:rsidP="006D4B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7281964C" w14:textId="027DFA6D" w:rsidR="006D4BDE" w:rsidRDefault="006D4BDE" w:rsidP="006D4B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</w:pPr>
      <w:r w:rsidRPr="00006E39"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  <w:t>REAMENAGEMENT ET EXTENSION DES LOCAUX</w:t>
      </w:r>
      <w:r w:rsidR="00D733A2"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  <w:t xml:space="preserve"> DE SUPMICROTECH</w:t>
      </w:r>
    </w:p>
    <w:p w14:paraId="5F650CAF" w14:textId="77777777" w:rsidR="00D733A2" w:rsidRPr="00006E39" w:rsidRDefault="00D733A2" w:rsidP="006D4B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0657834C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6654A0AC" w14:textId="77777777" w:rsidR="006D4BDE" w:rsidRPr="00006E39" w:rsidRDefault="006D4BDE" w:rsidP="006D4BDE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006E39">
        <w:rPr>
          <w:rFonts w:asciiTheme="minorHAnsi" w:hAnsiTheme="minorHAnsi" w:cstheme="minorHAnsi"/>
          <w:b/>
          <w:bCs/>
          <w:sz w:val="32"/>
          <w:szCs w:val="32"/>
        </w:rPr>
        <w:t>CADRE REPONSE POUR LA VALEUR TECHNIQUE</w:t>
      </w:r>
    </w:p>
    <w:p w14:paraId="57A4CAD0" w14:textId="7611BA99" w:rsidR="006D4BDE" w:rsidRDefault="004F2A1F" w:rsidP="004F2A1F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Tout document autre</w:t>
      </w:r>
      <w:r w:rsidR="003E7671">
        <w:rPr>
          <w:rFonts w:asciiTheme="minorHAnsi" w:hAnsiTheme="minorHAnsi" w:cstheme="minorHAnsi"/>
        </w:rPr>
        <w:t xml:space="preserve"> que</w:t>
      </w:r>
      <w:r>
        <w:rPr>
          <w:rFonts w:asciiTheme="minorHAnsi" w:hAnsiTheme="minorHAnsi" w:cstheme="minorHAnsi"/>
        </w:rPr>
        <w:t xml:space="preserve"> ceux explicitement demandés dans le présent cadre ne sera pas analysé.</w:t>
      </w:r>
    </w:p>
    <w:p w14:paraId="714E207F" w14:textId="58BFB3EB" w:rsidR="004F2A1F" w:rsidRPr="00006E39" w:rsidRDefault="004F2A1F" w:rsidP="004F2A1F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Pour chaque thématique, les réponses apportées sont limitées à 4 pages au maximum.</w:t>
      </w:r>
    </w:p>
    <w:p w14:paraId="68056FB7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339BBDBC" w14:textId="084FD13F" w:rsidR="006D4BDE" w:rsidRPr="00006E39" w:rsidRDefault="006D4BDE" w:rsidP="006D4BDE">
      <w:pPr>
        <w:jc w:val="center"/>
        <w:rPr>
          <w:rFonts w:asciiTheme="minorHAnsi" w:hAnsiTheme="minorHAnsi" w:cstheme="minorHAnsi"/>
          <w:sz w:val="28"/>
          <w:szCs w:val="28"/>
        </w:rPr>
      </w:pPr>
      <w:r w:rsidRPr="00006E39">
        <w:rPr>
          <w:rFonts w:asciiTheme="minorHAnsi" w:hAnsiTheme="minorHAnsi" w:cstheme="minorHAnsi"/>
          <w:sz w:val="28"/>
          <w:szCs w:val="28"/>
        </w:rPr>
        <w:t>N° du lot concerné : …</w:t>
      </w:r>
      <w:r w:rsidR="00524E35">
        <w:rPr>
          <w:rFonts w:asciiTheme="minorHAnsi" w:hAnsiTheme="minorHAnsi" w:cstheme="minorHAnsi"/>
          <w:sz w:val="28"/>
          <w:szCs w:val="28"/>
        </w:rPr>
        <w:t>7</w:t>
      </w:r>
      <w:r w:rsidRPr="00006E39">
        <w:rPr>
          <w:rFonts w:asciiTheme="minorHAnsi" w:hAnsiTheme="minorHAnsi" w:cstheme="minorHAnsi"/>
          <w:sz w:val="28"/>
          <w:szCs w:val="28"/>
        </w:rPr>
        <w:t>..</w:t>
      </w:r>
    </w:p>
    <w:p w14:paraId="6B6A0EFF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5ECE4F89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2BCE2133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1DDC609F" w14:textId="77777777" w:rsidR="006D4BDE" w:rsidRPr="00006E39" w:rsidRDefault="006D4BDE" w:rsidP="006D4BDE">
      <w:pPr>
        <w:rPr>
          <w:rFonts w:asciiTheme="minorHAnsi" w:hAnsiTheme="minorHAnsi" w:cstheme="minorHAnsi"/>
        </w:rPr>
      </w:pPr>
    </w:p>
    <w:p w14:paraId="2A7364FE" w14:textId="75556E3F" w:rsidR="006D4BDE" w:rsidRPr="00006E39" w:rsidRDefault="00524E35" w:rsidP="006D4B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JANVIER</w:t>
      </w:r>
      <w:r w:rsidR="00D733A2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6</w:t>
      </w:r>
    </w:p>
    <w:p w14:paraId="27F624B7" w14:textId="77777777" w:rsidR="006D4BDE" w:rsidRPr="00006E39" w:rsidRDefault="006D4BDE" w:rsidP="006D4BDE">
      <w:pPr>
        <w:rPr>
          <w:rFonts w:asciiTheme="minorHAnsi" w:hAnsiTheme="minorHAnsi" w:cstheme="minorHAnsi"/>
        </w:rPr>
      </w:pPr>
      <w:r w:rsidRPr="00006E39">
        <w:rPr>
          <w:rFonts w:asciiTheme="minorHAnsi" w:hAnsiTheme="minorHAnsi" w:cstheme="minorHAnsi"/>
        </w:rPr>
        <w:br w:type="page"/>
      </w:r>
    </w:p>
    <w:tbl>
      <w:tblPr>
        <w:tblStyle w:val="Grilledutableau"/>
        <w:tblW w:w="10060" w:type="dxa"/>
        <w:tblLook w:val="01E0" w:firstRow="1" w:lastRow="1" w:firstColumn="1" w:lastColumn="1" w:noHBand="0" w:noVBand="0"/>
      </w:tblPr>
      <w:tblGrid>
        <w:gridCol w:w="10060"/>
      </w:tblGrid>
      <w:tr w:rsidR="004F2A1F" w:rsidRPr="00006E39" w14:paraId="482D8CB1" w14:textId="77777777" w:rsidTr="00C046FD">
        <w:tc>
          <w:tcPr>
            <w:tcW w:w="10060" w:type="dxa"/>
            <w:vAlign w:val="center"/>
          </w:tcPr>
          <w:p w14:paraId="3B3AB2D9" w14:textId="77777777" w:rsidR="004F2A1F" w:rsidRPr="00006E39" w:rsidRDefault="004F2A1F" w:rsidP="004F2A1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Thématique 1 </w:t>
            </w:r>
            <w:r w:rsidRPr="00006E39">
              <w:rPr>
                <w:rFonts w:asciiTheme="minorHAnsi" w:hAnsiTheme="minorHAnsi" w:cstheme="minorHAnsi"/>
                <w:i/>
              </w:rPr>
              <w:t xml:space="preserve">(Note </w:t>
            </w:r>
            <w:r>
              <w:rPr>
                <w:rFonts w:asciiTheme="minorHAnsi" w:hAnsiTheme="minorHAnsi" w:cstheme="minorHAnsi"/>
                <w:i/>
              </w:rPr>
              <w:t>sur 2</w:t>
            </w:r>
            <w:r w:rsidRPr="00006E39">
              <w:rPr>
                <w:rFonts w:asciiTheme="minorHAnsi" w:hAnsiTheme="minorHAnsi" w:cstheme="minorHAnsi"/>
                <w:i/>
              </w:rPr>
              <w:t>0)</w:t>
            </w:r>
          </w:p>
          <w:p w14:paraId="5D2CD37F" w14:textId="58C30C5B" w:rsidR="004F2A1F" w:rsidRPr="00006E39" w:rsidRDefault="004F2A1F" w:rsidP="004F2A1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Qualité technique des matériaux et équipements</w:t>
            </w:r>
          </w:p>
          <w:p w14:paraId="1BBAA2D4" w14:textId="77777777" w:rsidR="004F2A1F" w:rsidRDefault="004F2A1F" w:rsidP="004F2A1F">
            <w:pPr>
              <w:rPr>
                <w:rFonts w:asciiTheme="minorHAnsi" w:hAnsiTheme="minorHAnsi" w:cstheme="minorHAnsi"/>
              </w:rPr>
            </w:pPr>
            <w:r w:rsidRPr="00006E39">
              <w:rPr>
                <w:rFonts w:asciiTheme="minorHAnsi" w:hAnsiTheme="minorHAnsi" w:cstheme="minorHAnsi"/>
              </w:rPr>
              <w:t>- Détaillez les équipements, matériaux et/ou produits prévus pour le chantier.</w:t>
            </w:r>
          </w:p>
          <w:p w14:paraId="620563DF" w14:textId="77777777" w:rsidR="004F2A1F" w:rsidRPr="00006E39" w:rsidRDefault="004F2A1F" w:rsidP="004F2A1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Listez les équipements, matériaux et/ou produits prévus en ré-emploi.</w:t>
            </w:r>
          </w:p>
          <w:p w14:paraId="2454116F" w14:textId="77777777" w:rsidR="004F2A1F" w:rsidRPr="00006E39" w:rsidRDefault="004F2A1F" w:rsidP="004F2A1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F2A1F" w:rsidRPr="00006E39" w14:paraId="5F4B95F0" w14:textId="77777777" w:rsidTr="00907F48">
        <w:trPr>
          <w:trHeight w:val="2552"/>
        </w:trPr>
        <w:tc>
          <w:tcPr>
            <w:tcW w:w="10060" w:type="dxa"/>
            <w:vAlign w:val="center"/>
          </w:tcPr>
          <w:p w14:paraId="40EE076C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069FA29D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352E157C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43FB1595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1277BF50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16F30CCC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053EB273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51508C11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1A1A3B0D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7B581126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7C96DE2E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  <w:p w14:paraId="42D682D2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3A6592B9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65BA9447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41D7562A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7D115216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1C87051D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02DBEB67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49E274EE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0FACB63E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6FD82297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51B3F24A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7F62EF66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11871930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06DE071B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0EC340EC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739E545B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1C1710DC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3BEE8DAE" w14:textId="77777777" w:rsidR="004F2A1F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49BE2A2C" w14:textId="77777777" w:rsidR="004F2A1F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1F64AB49" w14:textId="6FCA0B4A" w:rsidR="004F2A1F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35200ED1" w14:textId="255592EA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5EF1F30C" w14:textId="6BADAFCD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013E2E62" w14:textId="72A3CA06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108A313B" w14:textId="6B51A764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368F8D02" w14:textId="4C03B78F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45A5D7FE" w14:textId="601246DD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38356B25" w14:textId="4E2E04FC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56821774" w14:textId="1031542A" w:rsidR="0098106A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4F768B0D" w14:textId="77777777" w:rsidR="0098106A" w:rsidRPr="00006E39" w:rsidRDefault="0098106A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740BC611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02BA5D03" w14:textId="77777777" w:rsidR="004F2A1F" w:rsidRPr="00006E39" w:rsidRDefault="004F2A1F" w:rsidP="00983C42">
            <w:pPr>
              <w:rPr>
                <w:rFonts w:asciiTheme="minorHAnsi" w:hAnsiTheme="minorHAnsi" w:cstheme="minorHAnsi"/>
                <w:iCs/>
              </w:rPr>
            </w:pPr>
          </w:p>
          <w:p w14:paraId="778FB625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</w:tc>
      </w:tr>
      <w:tr w:rsidR="004F2A1F" w:rsidRPr="00006E39" w14:paraId="671B6E7E" w14:textId="77777777" w:rsidTr="00907F48">
        <w:trPr>
          <w:trHeight w:val="2552"/>
        </w:trPr>
        <w:tc>
          <w:tcPr>
            <w:tcW w:w="10060" w:type="dxa"/>
            <w:vAlign w:val="center"/>
          </w:tcPr>
          <w:p w14:paraId="650BC4CF" w14:textId="16E39497" w:rsidR="004F2A1F" w:rsidRPr="00006E39" w:rsidRDefault="004F2A1F" w:rsidP="004F2A1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Thématique 2 - </w:t>
            </w:r>
            <w:r w:rsidRPr="00006E39">
              <w:rPr>
                <w:rFonts w:asciiTheme="minorHAnsi" w:hAnsiTheme="minorHAnsi" w:cstheme="minorHAnsi"/>
                <w:b/>
              </w:rPr>
              <w:t>Mode opératoire</w:t>
            </w:r>
            <w:r>
              <w:rPr>
                <w:rFonts w:asciiTheme="minorHAnsi" w:hAnsiTheme="minorHAnsi" w:cstheme="minorHAnsi"/>
                <w:b/>
              </w:rPr>
              <w:t xml:space="preserve"> - </w:t>
            </w:r>
            <w:r w:rsidRPr="00006E39">
              <w:rPr>
                <w:rFonts w:asciiTheme="minorHAnsi" w:hAnsiTheme="minorHAnsi" w:cstheme="minorHAnsi"/>
                <w:i/>
              </w:rPr>
              <w:t xml:space="preserve">(note sur </w:t>
            </w:r>
            <w:r w:rsidR="004A093F">
              <w:rPr>
                <w:rFonts w:asciiTheme="minorHAnsi" w:hAnsiTheme="minorHAnsi" w:cstheme="minorHAnsi"/>
                <w:i/>
              </w:rPr>
              <w:t>20</w:t>
            </w:r>
            <w:r w:rsidRPr="00006E39">
              <w:rPr>
                <w:rFonts w:asciiTheme="minorHAnsi" w:hAnsiTheme="minorHAnsi" w:cstheme="minorHAnsi"/>
                <w:i/>
              </w:rPr>
              <w:t>)</w:t>
            </w:r>
          </w:p>
          <w:p w14:paraId="0ADF21BA" w14:textId="77777777" w:rsidR="004F2A1F" w:rsidRPr="00006E39" w:rsidRDefault="004F2A1F" w:rsidP="004F2A1F">
            <w:pPr>
              <w:rPr>
                <w:rFonts w:asciiTheme="minorHAnsi" w:hAnsiTheme="minorHAnsi" w:cstheme="minorHAnsi"/>
              </w:rPr>
            </w:pPr>
            <w:r w:rsidRPr="00006E39">
              <w:rPr>
                <w:rFonts w:asciiTheme="minorHAnsi" w:hAnsiTheme="minorHAnsi" w:cstheme="minorHAnsi"/>
              </w:rPr>
              <w:t>- Précisez les moyens techniques et humains prévus pour la réalisation du chantier.</w:t>
            </w:r>
          </w:p>
          <w:p w14:paraId="2D1D8FE6" w14:textId="77777777" w:rsidR="004F2A1F" w:rsidRDefault="004F2A1F" w:rsidP="004F2A1F">
            <w:pPr>
              <w:rPr>
                <w:rFonts w:asciiTheme="minorHAnsi" w:hAnsiTheme="minorHAnsi" w:cstheme="minorHAnsi"/>
              </w:rPr>
            </w:pPr>
            <w:r w:rsidRPr="00006E39">
              <w:rPr>
                <w:rFonts w:asciiTheme="minorHAnsi" w:hAnsiTheme="minorHAnsi" w:cstheme="minorHAnsi"/>
              </w:rPr>
              <w:t>- Détaillez les délais d’approvisionnement et la durée des interventions.</w:t>
            </w:r>
          </w:p>
          <w:p w14:paraId="62262E4A" w14:textId="77777777" w:rsidR="004F2A1F" w:rsidRDefault="004F2A1F" w:rsidP="004F2A1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Précisez l’organisation humaine prévue pour le suivi et l’application de la charte de chantier vert.</w:t>
            </w:r>
          </w:p>
          <w:p w14:paraId="1395CB6F" w14:textId="44CDA6CD" w:rsidR="004F2A1F" w:rsidRDefault="004F2A1F" w:rsidP="004F2A1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Indiquez les moyens mis en œuvre pour favoriser l’ergonomie de travail des compagnons (optimisation des manutentions, prise en compte de la pénibilité et des troubles musculo-squelettiques, etc.).</w:t>
            </w:r>
          </w:p>
          <w:p w14:paraId="60097D5E" w14:textId="77777777" w:rsidR="004F2A1F" w:rsidRPr="00006E39" w:rsidRDefault="004F2A1F" w:rsidP="009D0B4B">
            <w:pPr>
              <w:rPr>
                <w:rFonts w:asciiTheme="minorHAnsi" w:hAnsiTheme="minorHAnsi" w:cstheme="minorHAnsi"/>
              </w:rPr>
            </w:pPr>
          </w:p>
        </w:tc>
      </w:tr>
      <w:tr w:rsidR="004F2A1F" w:rsidRPr="00006E39" w14:paraId="2FA8DCBF" w14:textId="77777777" w:rsidTr="00BF0D26">
        <w:trPr>
          <w:trHeight w:val="2552"/>
        </w:trPr>
        <w:tc>
          <w:tcPr>
            <w:tcW w:w="10060" w:type="dxa"/>
            <w:vAlign w:val="center"/>
          </w:tcPr>
          <w:p w14:paraId="291FD84E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45B9DE6F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69727B6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FDB2D5B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4667FDC2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1E7EE581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5373A2B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32BF2EDB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B7559FA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1009C488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1C560DB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C21AE63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32BFD54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29A278FA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907D327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1C3C722F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5F547F2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3DD5E4B5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1B3CCC5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79C3734F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A2BA46B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74F8D7D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21F3CE7A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2144DE89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A19FACB" w14:textId="67679844" w:rsidR="004F2A1F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C494F5C" w14:textId="69BBA0A3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E0E8459" w14:textId="2824346A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FFB800E" w14:textId="28892D21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3195176B" w14:textId="295BA2A8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3B7BE01F" w14:textId="0C14A9FD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FC9FC18" w14:textId="18F34537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47B2FF75" w14:textId="4D46673A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20F3001A" w14:textId="3D1FC067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62515A0" w14:textId="72CB193A" w:rsidR="0098106A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7493B064" w14:textId="77777777" w:rsidR="0098106A" w:rsidRPr="00006E39" w:rsidRDefault="0098106A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01B73376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6C3DF70D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203BAEFB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2CB483F7" w14:textId="77777777" w:rsidR="004F2A1F" w:rsidRPr="00006E39" w:rsidRDefault="004F2A1F" w:rsidP="00983C42">
            <w:pPr>
              <w:ind w:left="-52"/>
              <w:rPr>
                <w:rFonts w:asciiTheme="minorHAnsi" w:hAnsiTheme="minorHAnsi" w:cstheme="minorHAnsi"/>
              </w:rPr>
            </w:pPr>
          </w:p>
          <w:p w14:paraId="58362150" w14:textId="77777777" w:rsidR="004F2A1F" w:rsidRPr="00006E39" w:rsidRDefault="004F2A1F" w:rsidP="00983C42">
            <w:pPr>
              <w:rPr>
                <w:rFonts w:asciiTheme="minorHAnsi" w:hAnsiTheme="minorHAnsi" w:cstheme="minorHAnsi"/>
              </w:rPr>
            </w:pPr>
          </w:p>
        </w:tc>
      </w:tr>
      <w:tr w:rsidR="0098106A" w:rsidRPr="00006E39" w14:paraId="29B8F55D" w14:textId="77777777" w:rsidTr="00BF0D26">
        <w:trPr>
          <w:trHeight w:val="2552"/>
        </w:trPr>
        <w:tc>
          <w:tcPr>
            <w:tcW w:w="10060" w:type="dxa"/>
            <w:vAlign w:val="center"/>
          </w:tcPr>
          <w:p w14:paraId="0698FCEF" w14:textId="3021F6E0" w:rsidR="0098106A" w:rsidRPr="00006E39" w:rsidRDefault="0098106A" w:rsidP="00981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Thématique 3 - Chantier vert - </w:t>
            </w:r>
            <w:r w:rsidRPr="00006E39">
              <w:rPr>
                <w:rFonts w:asciiTheme="minorHAnsi" w:hAnsiTheme="minorHAnsi" w:cstheme="minorHAnsi"/>
                <w:i/>
              </w:rPr>
              <w:t xml:space="preserve">(note sur </w:t>
            </w:r>
            <w:r>
              <w:rPr>
                <w:rFonts w:asciiTheme="minorHAnsi" w:hAnsiTheme="minorHAnsi" w:cstheme="minorHAnsi"/>
                <w:i/>
              </w:rPr>
              <w:t>2</w:t>
            </w:r>
            <w:r w:rsidRPr="00006E39">
              <w:rPr>
                <w:rFonts w:asciiTheme="minorHAnsi" w:hAnsiTheme="minorHAnsi" w:cstheme="minorHAnsi"/>
                <w:i/>
              </w:rPr>
              <w:t>0)</w:t>
            </w:r>
          </w:p>
          <w:p w14:paraId="5A4E1199" w14:textId="77777777" w:rsidR="0098106A" w:rsidRPr="00006E39" w:rsidRDefault="0098106A" w:rsidP="0098106A">
            <w:pPr>
              <w:rPr>
                <w:rFonts w:asciiTheme="minorHAnsi" w:hAnsiTheme="minorHAnsi" w:cstheme="minorHAnsi"/>
              </w:rPr>
            </w:pPr>
            <w:r w:rsidRPr="00006E39">
              <w:rPr>
                <w:rFonts w:asciiTheme="minorHAnsi" w:hAnsiTheme="minorHAnsi" w:cstheme="minorHAnsi"/>
              </w:rPr>
              <w:t>- Détaillez le mode opératoire p</w:t>
            </w:r>
            <w:r>
              <w:rPr>
                <w:rFonts w:asciiTheme="minorHAnsi" w:hAnsiTheme="minorHAnsi" w:cstheme="minorHAnsi"/>
              </w:rPr>
              <w:t xml:space="preserve">révu pour garantir la propreté du </w:t>
            </w:r>
            <w:r w:rsidRPr="00006E39">
              <w:rPr>
                <w:rFonts w:asciiTheme="minorHAnsi" w:hAnsiTheme="minorHAnsi" w:cstheme="minorHAnsi"/>
              </w:rPr>
              <w:t>chantier.</w:t>
            </w:r>
          </w:p>
          <w:p w14:paraId="0005EE5B" w14:textId="77777777" w:rsidR="0098106A" w:rsidRPr="00006E39" w:rsidRDefault="0098106A" w:rsidP="0098106A">
            <w:pPr>
              <w:rPr>
                <w:rFonts w:asciiTheme="minorHAnsi" w:hAnsiTheme="minorHAnsi" w:cstheme="minorHAnsi"/>
              </w:rPr>
            </w:pPr>
            <w:r w:rsidRPr="00006E39">
              <w:rPr>
                <w:rFonts w:asciiTheme="minorHAnsi" w:hAnsiTheme="minorHAnsi" w:cstheme="minorHAnsi"/>
              </w:rPr>
              <w:t xml:space="preserve">- Détaillez </w:t>
            </w:r>
            <w:r>
              <w:rPr>
                <w:rFonts w:asciiTheme="minorHAnsi" w:hAnsiTheme="minorHAnsi" w:cstheme="minorHAnsi"/>
              </w:rPr>
              <w:t>l’organisation</w:t>
            </w:r>
            <w:r w:rsidRPr="00006E39">
              <w:rPr>
                <w:rFonts w:asciiTheme="minorHAnsi" w:hAnsiTheme="minorHAnsi" w:cstheme="minorHAnsi"/>
              </w:rPr>
              <w:t xml:space="preserve"> mis</w:t>
            </w:r>
            <w:r>
              <w:rPr>
                <w:rFonts w:asciiTheme="minorHAnsi" w:hAnsiTheme="minorHAnsi" w:cstheme="minorHAnsi"/>
              </w:rPr>
              <w:t>e</w:t>
            </w:r>
            <w:r w:rsidRPr="00006E39">
              <w:rPr>
                <w:rFonts w:asciiTheme="minorHAnsi" w:hAnsiTheme="minorHAnsi" w:cstheme="minorHAnsi"/>
              </w:rPr>
              <w:t xml:space="preserve"> en œuvre pour limiter les déchets de chantier et éliminer ceux qui ne peuvent être évités.</w:t>
            </w:r>
          </w:p>
          <w:p w14:paraId="7E95CF61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  <w:r w:rsidRPr="00006E39">
              <w:rPr>
                <w:rFonts w:asciiTheme="minorHAnsi" w:hAnsiTheme="minorHAnsi" w:cstheme="minorHAnsi"/>
              </w:rPr>
              <w:t xml:space="preserve">- Détaillez les moyens mis en œuvre pour limiter les </w:t>
            </w:r>
            <w:r>
              <w:rPr>
                <w:rFonts w:asciiTheme="minorHAnsi" w:hAnsiTheme="minorHAnsi" w:cstheme="minorHAnsi"/>
              </w:rPr>
              <w:t xml:space="preserve">nuisances (nuisances acoustiques, </w:t>
            </w:r>
            <w:r w:rsidRPr="00006E39">
              <w:rPr>
                <w:rFonts w:asciiTheme="minorHAnsi" w:hAnsiTheme="minorHAnsi" w:cstheme="minorHAnsi"/>
              </w:rPr>
              <w:t>poussières</w:t>
            </w:r>
            <w:r>
              <w:rPr>
                <w:rFonts w:asciiTheme="minorHAnsi" w:hAnsiTheme="minorHAnsi" w:cstheme="minorHAnsi"/>
              </w:rPr>
              <w:t>)</w:t>
            </w:r>
            <w:r w:rsidRPr="00006E39">
              <w:rPr>
                <w:rFonts w:asciiTheme="minorHAnsi" w:hAnsiTheme="minorHAnsi" w:cstheme="minorHAnsi"/>
              </w:rPr>
              <w:t>.</w:t>
            </w:r>
          </w:p>
          <w:p w14:paraId="5441B087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Précisez l’organisation mise en place pour limiter les risques et les pollutions accidentelles.</w:t>
            </w:r>
          </w:p>
          <w:p w14:paraId="771E0F38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Détaillez les moyens mis en œuvre pour limiter les consommations d’énergie et d’eau du chantier.</w:t>
            </w:r>
          </w:p>
          <w:p w14:paraId="573AD1ED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Détaillez les moyens mis en œuvre pour limiter l’impact du chantier sur les espaces verts attenants aux zones d’intervention.</w:t>
            </w:r>
          </w:p>
          <w:p w14:paraId="0694513C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Indiquez les actions entreprises qui permettent de diminuer l’impact carbone du chantier.</w:t>
            </w:r>
          </w:p>
          <w:p w14:paraId="02FD2000" w14:textId="77777777" w:rsidR="0098106A" w:rsidRPr="00006E39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43C15221" w14:textId="77777777" w:rsidR="0098106A" w:rsidRDefault="0098106A" w:rsidP="0098106A">
            <w:pPr>
              <w:ind w:left="-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Tout élément supplémentaire mettant en avant la contribution de l’entreprise au bon déroulement du chantier selon la charte chantier vert sera apprécié.</w:t>
            </w:r>
          </w:p>
          <w:p w14:paraId="6A788352" w14:textId="77777777" w:rsidR="0098106A" w:rsidRDefault="0098106A" w:rsidP="0098106A">
            <w:pPr>
              <w:ind w:left="-52"/>
              <w:rPr>
                <w:rFonts w:asciiTheme="minorHAnsi" w:hAnsiTheme="minorHAnsi" w:cstheme="minorHAnsi"/>
              </w:rPr>
            </w:pPr>
          </w:p>
          <w:p w14:paraId="3F5612A9" w14:textId="41D52BDE" w:rsidR="0098106A" w:rsidRPr="00006E39" w:rsidRDefault="0098106A" w:rsidP="0098106A">
            <w:pPr>
              <w:ind w:left="-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fourniture d’une attestation de satisfaction d’un maître d’ouvrage sur la réalisation d’un chantier vert antérieur serait un plus.</w:t>
            </w:r>
          </w:p>
          <w:p w14:paraId="4B0213A8" w14:textId="77777777" w:rsidR="0098106A" w:rsidRPr="00006E39" w:rsidRDefault="0098106A" w:rsidP="0098106A">
            <w:pPr>
              <w:rPr>
                <w:rFonts w:asciiTheme="minorHAnsi" w:hAnsiTheme="minorHAnsi" w:cstheme="minorHAnsi"/>
              </w:rPr>
            </w:pPr>
          </w:p>
        </w:tc>
      </w:tr>
      <w:tr w:rsidR="0098106A" w:rsidRPr="00006E39" w14:paraId="66FD190A" w14:textId="77777777" w:rsidTr="00790C7F">
        <w:trPr>
          <w:trHeight w:val="2552"/>
        </w:trPr>
        <w:tc>
          <w:tcPr>
            <w:tcW w:w="10060" w:type="dxa"/>
            <w:vAlign w:val="center"/>
          </w:tcPr>
          <w:p w14:paraId="035447C6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2C65E1BA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3C031876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65A759C5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98F7C1F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E1EA061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6BA2F49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29130D49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4A390E05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2958D197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79C4902E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C146CDA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A941784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46962436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069FB115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737010AA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D527D04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5E755301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26CE0783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678C0FAF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7918EABE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7342ED16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570CFC27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1B0EE767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69837E94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22E62CDF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4B182C12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2F1A6817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0FBD4A4C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4B165566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46E0AAFA" w14:textId="77777777" w:rsidR="0098106A" w:rsidRDefault="0098106A" w:rsidP="0098106A">
            <w:pPr>
              <w:rPr>
                <w:rFonts w:asciiTheme="minorHAnsi" w:hAnsiTheme="minorHAnsi" w:cstheme="minorHAnsi"/>
              </w:rPr>
            </w:pPr>
          </w:p>
          <w:p w14:paraId="5963DC09" w14:textId="60DE2FE7" w:rsidR="0098106A" w:rsidRPr="00006E39" w:rsidRDefault="0098106A" w:rsidP="0098106A">
            <w:pPr>
              <w:rPr>
                <w:rFonts w:asciiTheme="minorHAnsi" w:hAnsiTheme="minorHAnsi" w:cstheme="minorHAnsi"/>
              </w:rPr>
            </w:pPr>
          </w:p>
        </w:tc>
      </w:tr>
    </w:tbl>
    <w:p w14:paraId="57E326BB" w14:textId="77777777" w:rsidR="0082304E" w:rsidRPr="00006E39" w:rsidRDefault="0082304E">
      <w:pPr>
        <w:rPr>
          <w:rFonts w:asciiTheme="minorHAnsi" w:hAnsiTheme="minorHAnsi" w:cstheme="minorHAnsi"/>
        </w:rPr>
      </w:pPr>
    </w:p>
    <w:sectPr w:rsidR="0082304E" w:rsidRPr="00006E39" w:rsidSect="006D4BDE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1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E02E2" w14:textId="77777777" w:rsidR="007B7874" w:rsidRDefault="007B7874" w:rsidP="00667D45">
      <w:pPr>
        <w:spacing w:after="0" w:line="240" w:lineRule="auto"/>
      </w:pPr>
      <w:r>
        <w:separator/>
      </w:r>
    </w:p>
  </w:endnote>
  <w:endnote w:type="continuationSeparator" w:id="0">
    <w:p w14:paraId="406C099E" w14:textId="77777777" w:rsidR="007B7874" w:rsidRDefault="007B7874" w:rsidP="0066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">
    <w:altName w:val="Calibri"/>
    <w:panose1 w:val="02000503030000020004"/>
    <w:charset w:val="00"/>
    <w:family w:val="auto"/>
    <w:pitch w:val="variable"/>
    <w:sig w:usb0="800000A7" w:usb1="00000000" w:usb2="00000000" w:usb3="00000000" w:csb0="00000009" w:csb1="00000000"/>
  </w:font>
  <w:font w:name="DIN-Black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4168737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5B4DE0" w14:textId="490F5B60" w:rsidR="006D4BDE" w:rsidRPr="00EB2235" w:rsidRDefault="006D4BDE">
            <w:pPr>
              <w:pStyle w:val="Pieddepage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B2235">
              <w:rPr>
                <w:rFonts w:asciiTheme="minorHAnsi" w:hAnsiTheme="minorHAnsi" w:cstheme="minorHAnsi"/>
                <w:sz w:val="18"/>
                <w:szCs w:val="18"/>
              </w:rPr>
              <w:t xml:space="preserve">Page </w:t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98106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EB2235">
              <w:rPr>
                <w:rFonts w:asciiTheme="minorHAnsi" w:hAnsiTheme="minorHAnsi" w:cstheme="minorHAnsi"/>
                <w:sz w:val="18"/>
                <w:szCs w:val="18"/>
              </w:rPr>
              <w:t xml:space="preserve"> sur </w:t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98106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Pr="00EB22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AC08E30" w14:textId="77777777" w:rsidR="00667D45" w:rsidRPr="00EB2235" w:rsidRDefault="00667D45" w:rsidP="006D4BDE">
    <w:pPr>
      <w:pStyle w:val="Pieddepage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1A06B" w14:textId="77777777" w:rsidR="006D4BDE" w:rsidRPr="008F5E59" w:rsidRDefault="006D4BDE" w:rsidP="006D4BDE">
    <w:pPr>
      <w:pStyle w:val="Pieddepage"/>
      <w:pBdr>
        <w:top w:val="single" w:sz="4" w:space="1" w:color="auto"/>
      </w:pBdr>
      <w:rPr>
        <w:sz w:val="14"/>
      </w:rPr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2"/>
      <w:gridCol w:w="5244"/>
    </w:tblGrid>
    <w:tr w:rsidR="006D4BDE" w14:paraId="253CDEF4" w14:textId="77777777" w:rsidTr="00983C42">
      <w:tc>
        <w:tcPr>
          <w:tcW w:w="5303" w:type="dxa"/>
        </w:tcPr>
        <w:p w14:paraId="4DE3F29A" w14:textId="77777777" w:rsidR="006D4BDE" w:rsidRDefault="006D4BDE" w:rsidP="006D4BDE">
          <w:pPr>
            <w:pStyle w:val="Pieddepage"/>
          </w:pPr>
          <w:r>
            <w:rPr>
              <w:noProof/>
              <w:lang w:eastAsia="fr-FR"/>
            </w:rPr>
            <w:drawing>
              <wp:inline distT="0" distB="0" distL="0" distR="0" wp14:anchorId="1B6BCAD0" wp14:editId="55EE4E71">
                <wp:extent cx="858333" cy="342900"/>
                <wp:effectExtent l="0" t="0" r="0" b="0"/>
                <wp:docPr id="839201600" name="Image 839201600" descr="Une image contenant obscurité, capture d’écran, rouge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9201600" name="Image 839201600" descr="Une image contenant obscurité, capture d’écran, rouge&#10;&#10;Le contenu généré par l’IA peut êtr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4108" cy="3452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</w:t>
          </w:r>
          <w:r>
            <w:rPr>
              <w:noProof/>
              <w:lang w:eastAsia="fr-FR"/>
            </w:rPr>
            <w:drawing>
              <wp:inline distT="0" distB="0" distL="0" distR="0" wp14:anchorId="51FB0A5A" wp14:editId="07AB692B">
                <wp:extent cx="847725" cy="329181"/>
                <wp:effectExtent l="0" t="0" r="0" b="0"/>
                <wp:docPr id="1558952754" name="Image 1558952754" descr="Une image contenant Police, texte, Graphique, capture d’écran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8952754" name="Image 1558952754" descr="Une image contenant Police, texte, Graphique, capture d’écran&#10;&#10;Le contenu généré par l’IA peut être incorrect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2065" cy="3308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03" w:type="dxa"/>
        </w:tcPr>
        <w:p w14:paraId="3CDECD98" w14:textId="77777777" w:rsidR="006D4BDE" w:rsidRPr="0092771A" w:rsidRDefault="006D4BDE" w:rsidP="006D4BDE">
          <w:pPr>
            <w:pStyle w:val="Pieddepage"/>
            <w:jc w:val="right"/>
            <w:rPr>
              <w:rFonts w:ascii="Segoe UI Black" w:hAnsi="Segoe UI Black" w:cs="Segoe UI Semibold"/>
              <w:color w:val="09A358" w:themeColor="accent2"/>
            </w:rPr>
          </w:pPr>
          <w:r w:rsidRPr="0092771A">
            <w:rPr>
              <w:rFonts w:ascii="Segoe UI Black" w:hAnsi="Segoe UI Black" w:cs="Segoe UI Semibold"/>
              <w:color w:val="09A358" w:themeColor="accent2"/>
            </w:rPr>
            <w:t>www.supmicrotech.fr</w:t>
          </w:r>
        </w:p>
        <w:p w14:paraId="4A821D48" w14:textId="77777777" w:rsidR="006D4BDE" w:rsidRPr="00667D45" w:rsidRDefault="006D4BDE" w:rsidP="006D4BDE">
          <w:pPr>
            <w:pStyle w:val="Pieddepage"/>
            <w:jc w:val="right"/>
            <w:rPr>
              <w:rFonts w:ascii="Segoe UI Historic" w:hAnsi="Segoe UI Historic" w:cs="Segoe UI Historic"/>
              <w:sz w:val="16"/>
            </w:rPr>
          </w:pPr>
          <w:r w:rsidRPr="00667D45">
            <w:rPr>
              <w:rFonts w:ascii="Segoe UI Historic" w:hAnsi="Segoe UI Historic" w:cs="Segoe UI Historic"/>
              <w:sz w:val="16"/>
            </w:rPr>
            <w:t>26, rue de l’Epitaphe</w:t>
          </w:r>
        </w:p>
        <w:p w14:paraId="7CAA1D8F" w14:textId="77777777" w:rsidR="006D4BDE" w:rsidRDefault="006D4BDE" w:rsidP="006D4BDE">
          <w:pPr>
            <w:pStyle w:val="Pieddepage"/>
            <w:jc w:val="right"/>
          </w:pPr>
          <w:r w:rsidRPr="00667D45">
            <w:rPr>
              <w:rFonts w:ascii="Segoe UI Historic" w:hAnsi="Segoe UI Historic" w:cs="Segoe UI Historic"/>
              <w:sz w:val="16"/>
            </w:rPr>
            <w:t>25000 Besançon</w:t>
          </w:r>
          <w:r w:rsidRPr="00667D45">
            <w:rPr>
              <w:sz w:val="16"/>
            </w:rPr>
            <w:t xml:space="preserve"> </w:t>
          </w:r>
        </w:p>
      </w:tc>
    </w:tr>
  </w:tbl>
  <w:p w14:paraId="2B41EE9D" w14:textId="77777777" w:rsidR="006D4BDE" w:rsidRDefault="006D4BDE" w:rsidP="006D4BD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927CA" w14:textId="77777777" w:rsidR="007B7874" w:rsidRDefault="007B7874" w:rsidP="00667D45">
      <w:pPr>
        <w:spacing w:after="0" w:line="240" w:lineRule="auto"/>
      </w:pPr>
      <w:r>
        <w:separator/>
      </w:r>
    </w:p>
  </w:footnote>
  <w:footnote w:type="continuationSeparator" w:id="0">
    <w:p w14:paraId="7D545F7C" w14:textId="77777777" w:rsidR="007B7874" w:rsidRDefault="007B7874" w:rsidP="00667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1C30" w14:textId="1870D5A3" w:rsidR="00667D45" w:rsidRDefault="00667D45" w:rsidP="004B7FDA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F690" w14:textId="77777777" w:rsidR="006D4BDE" w:rsidRDefault="006D4BDE" w:rsidP="006D4BDE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271FC8DB" wp14:editId="09694B89">
          <wp:simplePos x="0" y="0"/>
          <wp:positionH relativeFrom="column">
            <wp:posOffset>4772025</wp:posOffset>
          </wp:positionH>
          <wp:positionV relativeFrom="paragraph">
            <wp:posOffset>-154305</wp:posOffset>
          </wp:positionV>
          <wp:extent cx="1870710" cy="1160145"/>
          <wp:effectExtent l="0" t="0" r="0" b="0"/>
          <wp:wrapTight wrapText="bothSides">
            <wp:wrapPolygon edited="0">
              <wp:start x="5279" y="1064"/>
              <wp:lineTo x="1540" y="7448"/>
              <wp:lineTo x="1540" y="8512"/>
              <wp:lineTo x="3739" y="13123"/>
              <wp:lineTo x="1980" y="15961"/>
              <wp:lineTo x="1540" y="17025"/>
              <wp:lineTo x="1760" y="20217"/>
              <wp:lineTo x="19136" y="20217"/>
              <wp:lineTo x="19796" y="18798"/>
              <wp:lineTo x="20016" y="3547"/>
              <wp:lineTo x="15617" y="1773"/>
              <wp:lineTo x="6379" y="1064"/>
              <wp:lineTo x="5279" y="1064"/>
            </wp:wrapPolygon>
          </wp:wrapTight>
          <wp:docPr id="70599" name="Image 70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360" b="5360"/>
                  <a:stretch>
                    <a:fillRect/>
                  </a:stretch>
                </pic:blipFill>
                <pic:spPr bwMode="auto">
                  <a:xfrm>
                    <a:off x="0" y="0"/>
                    <a:ext cx="1870710" cy="1160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inline distT="0" distB="0" distL="0" distR="0" wp14:anchorId="27836F4F" wp14:editId="7928A74C">
          <wp:extent cx="1289050" cy="911225"/>
          <wp:effectExtent l="0" t="0" r="6350" b="3175"/>
          <wp:docPr id="1853449858" name="Image 1853449858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449858" name="Image 1853449858" descr="Une image contenant texte, Police, logo, Graphique&#10;&#10;Le contenu généré par l’IA peut être incorrect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359" b="10630"/>
                  <a:stretch/>
                </pic:blipFill>
                <pic:spPr bwMode="auto">
                  <a:xfrm>
                    <a:off x="0" y="0"/>
                    <a:ext cx="1289050" cy="9112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737F60" w14:textId="77777777" w:rsidR="006D4BDE" w:rsidRDefault="006D4BD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45"/>
    <w:rsid w:val="00006E39"/>
    <w:rsid w:val="00152674"/>
    <w:rsid w:val="001C43E2"/>
    <w:rsid w:val="001D60EB"/>
    <w:rsid w:val="0022766B"/>
    <w:rsid w:val="00242FF9"/>
    <w:rsid w:val="003E7671"/>
    <w:rsid w:val="00455432"/>
    <w:rsid w:val="004A093F"/>
    <w:rsid w:val="004B7FDA"/>
    <w:rsid w:val="004F2A1F"/>
    <w:rsid w:val="00524E35"/>
    <w:rsid w:val="005D23B4"/>
    <w:rsid w:val="0061093E"/>
    <w:rsid w:val="00667D45"/>
    <w:rsid w:val="006D4BDE"/>
    <w:rsid w:val="006E4878"/>
    <w:rsid w:val="00726158"/>
    <w:rsid w:val="007B7874"/>
    <w:rsid w:val="007D3069"/>
    <w:rsid w:val="0082304E"/>
    <w:rsid w:val="008424FD"/>
    <w:rsid w:val="008F174E"/>
    <w:rsid w:val="008F5E59"/>
    <w:rsid w:val="0092771A"/>
    <w:rsid w:val="0094746E"/>
    <w:rsid w:val="009761BB"/>
    <w:rsid w:val="0098106A"/>
    <w:rsid w:val="009D0B4B"/>
    <w:rsid w:val="00BF1CC1"/>
    <w:rsid w:val="00C02F79"/>
    <w:rsid w:val="00D733A2"/>
    <w:rsid w:val="00D90FD0"/>
    <w:rsid w:val="00DE29CF"/>
    <w:rsid w:val="00E56C13"/>
    <w:rsid w:val="00EA2AE8"/>
    <w:rsid w:val="00EB2235"/>
    <w:rsid w:val="00ED01F0"/>
    <w:rsid w:val="00EF0FBA"/>
    <w:rsid w:val="00F86764"/>
    <w:rsid w:val="00FE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F0728"/>
  <w15:docId w15:val="{A94CDC3D-9252-481E-9F0B-29455577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AE8"/>
    <w:rPr>
      <w:rFonts w:ascii="DIN" w:hAnsi="DIN"/>
    </w:rPr>
  </w:style>
  <w:style w:type="paragraph" w:styleId="Titre1">
    <w:name w:val="heading 1"/>
    <w:basedOn w:val="Normal"/>
    <w:next w:val="Normal"/>
    <w:link w:val="Titre1Car"/>
    <w:uiPriority w:val="9"/>
    <w:qFormat/>
    <w:rsid w:val="00EA2AE8"/>
    <w:pPr>
      <w:keepNext/>
      <w:keepLines/>
      <w:spacing w:before="240" w:after="0"/>
      <w:outlineLvl w:val="0"/>
    </w:pPr>
    <w:rPr>
      <w:rFonts w:ascii="DIN-Black" w:eastAsiaTheme="majorEastAsia" w:hAnsi="DIN-Black" w:cstheme="majorBidi"/>
      <w:color w:val="18608C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2AE8"/>
    <w:pPr>
      <w:keepNext/>
      <w:keepLines/>
      <w:spacing w:before="40" w:after="0"/>
      <w:outlineLvl w:val="1"/>
    </w:pPr>
    <w:rPr>
      <w:rFonts w:ascii="DIN-Black" w:eastAsiaTheme="majorEastAsia" w:hAnsi="DIN-Black" w:cstheme="majorBidi"/>
      <w:color w:val="18608C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7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7D45"/>
  </w:style>
  <w:style w:type="paragraph" w:styleId="Pieddepage">
    <w:name w:val="footer"/>
    <w:basedOn w:val="Normal"/>
    <w:link w:val="PieddepageCar"/>
    <w:uiPriority w:val="99"/>
    <w:unhideWhenUsed/>
    <w:rsid w:val="00667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7D45"/>
  </w:style>
  <w:style w:type="paragraph" w:styleId="Textedebulles">
    <w:name w:val="Balloon Text"/>
    <w:basedOn w:val="Normal"/>
    <w:link w:val="TextedebullesCar"/>
    <w:uiPriority w:val="99"/>
    <w:semiHidden/>
    <w:unhideWhenUsed/>
    <w:rsid w:val="006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7D4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67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667D45"/>
    <w:rPr>
      <w:color w:val="09A358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EA2AE8"/>
    <w:rPr>
      <w:rFonts w:ascii="DIN-Black" w:eastAsiaTheme="majorEastAsia" w:hAnsi="DIN-Black" w:cstheme="majorBidi"/>
      <w:color w:val="18608C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EA2AE8"/>
    <w:rPr>
      <w:rFonts w:ascii="DIN-Black" w:eastAsiaTheme="majorEastAsia" w:hAnsi="DIN-Black" w:cstheme="majorBidi"/>
      <w:color w:val="18608C" w:themeColor="accent1" w:themeShade="BF"/>
      <w:sz w:val="26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EA2AE8"/>
    <w:pPr>
      <w:spacing w:after="0" w:line="240" w:lineRule="auto"/>
      <w:contextualSpacing/>
    </w:pPr>
    <w:rPr>
      <w:rFonts w:ascii="DIN-Black" w:eastAsiaTheme="majorEastAsia" w:hAnsi="DIN-Black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A2AE8"/>
    <w:rPr>
      <w:rFonts w:ascii="DIN-Black" w:eastAsiaTheme="majorEastAsia" w:hAnsi="DIN-Black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2AE8"/>
    <w:pPr>
      <w:numPr>
        <w:ilvl w:val="1"/>
      </w:numPr>
      <w:spacing w:after="160"/>
    </w:pPr>
    <w:rPr>
      <w:rFonts w:eastAsiaTheme="minorEastAsia"/>
      <w:color w:val="5FB0E3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EA2AE8"/>
    <w:rPr>
      <w:rFonts w:ascii="DIN" w:eastAsiaTheme="minorEastAsia" w:hAnsi="DIN"/>
      <w:color w:val="5FB0E3" w:themeColor="text1" w:themeTint="A5"/>
      <w:spacing w:val="15"/>
    </w:rPr>
  </w:style>
  <w:style w:type="character" w:styleId="Accentuationlgre">
    <w:name w:val="Subtle Emphasis"/>
    <w:basedOn w:val="Policepardfaut"/>
    <w:uiPriority w:val="19"/>
    <w:qFormat/>
    <w:rsid w:val="00EA2AE8"/>
    <w:rPr>
      <w:rFonts w:ascii="DIN" w:hAnsi="DIN"/>
      <w:i/>
      <w:iCs/>
      <w:color w:val="46A4DE" w:themeColor="text1" w:themeTint="BF"/>
    </w:rPr>
  </w:style>
  <w:style w:type="character" w:styleId="Accentuation">
    <w:name w:val="Emphasis"/>
    <w:basedOn w:val="Policepardfaut"/>
    <w:uiPriority w:val="20"/>
    <w:qFormat/>
    <w:rsid w:val="00EA2AE8"/>
    <w:rPr>
      <w:rFonts w:ascii="DIN" w:hAnsi="DIN"/>
      <w:i/>
      <w:iCs/>
    </w:rPr>
  </w:style>
  <w:style w:type="character" w:styleId="Accentuationintense">
    <w:name w:val="Intense Emphasis"/>
    <w:basedOn w:val="Policepardfaut"/>
    <w:uiPriority w:val="21"/>
    <w:qFormat/>
    <w:rsid w:val="00EA2AE8"/>
    <w:rPr>
      <w:rFonts w:ascii="DIN" w:hAnsi="DIN"/>
      <w:i/>
      <w:iCs/>
      <w:color w:val="2181BC" w:themeColor="accent1"/>
    </w:rPr>
  </w:style>
  <w:style w:type="character" w:styleId="lev">
    <w:name w:val="Strong"/>
    <w:basedOn w:val="Policepardfaut"/>
    <w:uiPriority w:val="22"/>
    <w:qFormat/>
    <w:rsid w:val="00EA2AE8"/>
    <w:rPr>
      <w:rFonts w:ascii="DIN" w:hAnsi="DIN"/>
      <w:b/>
      <w:bCs/>
    </w:rPr>
  </w:style>
  <w:style w:type="character" w:styleId="Rfrencelgre">
    <w:name w:val="Subtle Reference"/>
    <w:basedOn w:val="Policepardfaut"/>
    <w:uiPriority w:val="31"/>
    <w:qFormat/>
    <w:rsid w:val="00EA2AE8"/>
    <w:rPr>
      <w:rFonts w:ascii="DIN" w:hAnsi="DIN"/>
      <w:smallCaps/>
      <w:color w:val="5FB0E3" w:themeColor="text1" w:themeTint="A5"/>
    </w:rPr>
  </w:style>
  <w:style w:type="character" w:styleId="Rfrenceintense">
    <w:name w:val="Intense Reference"/>
    <w:basedOn w:val="Policepardfaut"/>
    <w:uiPriority w:val="32"/>
    <w:qFormat/>
    <w:rsid w:val="00EA2AE8"/>
    <w:rPr>
      <w:rFonts w:ascii="DIN" w:hAnsi="DIN"/>
      <w:b/>
      <w:bCs/>
      <w:smallCaps/>
      <w:color w:val="2181BC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EA2AE8"/>
    <w:rPr>
      <w:rFonts w:ascii="DIN" w:hAnsi="DIN"/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SUPMICROTECH">
      <a:dk1>
        <a:srgbClr val="2181BC"/>
      </a:dk1>
      <a:lt1>
        <a:sysClr val="window" lastClr="FFFFFF"/>
      </a:lt1>
      <a:dk2>
        <a:srgbClr val="2181BC"/>
      </a:dk2>
      <a:lt2>
        <a:srgbClr val="FFFFFF"/>
      </a:lt2>
      <a:accent1>
        <a:srgbClr val="2181BC"/>
      </a:accent1>
      <a:accent2>
        <a:srgbClr val="09A358"/>
      </a:accent2>
      <a:accent3>
        <a:srgbClr val="EA690A"/>
      </a:accent3>
      <a:accent4>
        <a:srgbClr val="FCE800"/>
      </a:accent4>
      <a:accent5>
        <a:srgbClr val="B51620"/>
      </a:accent5>
      <a:accent6>
        <a:srgbClr val="38368A"/>
      </a:accent6>
      <a:hlink>
        <a:srgbClr val="09A358"/>
      </a:hlink>
      <a:folHlink>
        <a:srgbClr val="DAE399"/>
      </a:folHlink>
    </a:clrScheme>
    <a:fontScheme name="SUPMICROTECH">
      <a:majorFont>
        <a:latin typeface="Segoe UI Black"/>
        <a:ea typeface=""/>
        <a:cs typeface=""/>
      </a:majorFont>
      <a:minorFont>
        <a:latin typeface="Segoe UI Histor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Clémence RITTER</dc:creator>
  <cp:lastModifiedBy>BELUCHE Emeline</cp:lastModifiedBy>
  <cp:revision>3</cp:revision>
  <cp:lastPrinted>2022-05-11T10:48:00Z</cp:lastPrinted>
  <dcterms:created xsi:type="dcterms:W3CDTF">2025-12-15T09:12:00Z</dcterms:created>
  <dcterms:modified xsi:type="dcterms:W3CDTF">2025-12-15T13:02:00Z</dcterms:modified>
</cp:coreProperties>
</file>